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serif" w:hAnsi="serif" w:eastAsia="NSimSun" w:cs="Arial"/>
          <w:b/>
          <w:b/>
          <w:bCs/>
          <w:color w:val="auto"/>
          <w:kern w:val="2"/>
          <w:sz w:val="28"/>
          <w:szCs w:val="28"/>
          <w:u w:val="single"/>
          <w:lang w:val="ru-RU" w:eastAsia="zh-CN" w:bidi="hi-IN"/>
        </w:rPr>
      </w:pPr>
      <w:r>
        <w:rPr>
          <w:rFonts w:eastAsia="NSimSun" w:cs="Arial" w:ascii="serif" w:hAnsi="serif"/>
          <w:b/>
          <w:bCs/>
          <w:color w:val="auto"/>
          <w:kern w:val="2"/>
          <w:sz w:val="28"/>
          <w:szCs w:val="28"/>
          <w:u w:val="single"/>
          <w:lang w:val="ru-RU" w:eastAsia="zh-CN" w:bidi="hi-IN"/>
        </w:rPr>
        <w:t>Вопросы к предстоящей записи беседы с Острецовым И.Н. в студии Школы Здравого Смысла:</w:t>
      </w:r>
    </w:p>
    <w:p>
      <w:pPr>
        <w:pStyle w:val="Normal"/>
        <w:rPr>
          <w:sz w:val="27"/>
        </w:rPr>
      </w:pPr>
      <w:r>
        <w:rPr>
          <w:sz w:val="27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1. Вы крупный ученый, выпускник Физтеха, «Философия не насильственного развития»,-  Ваш единственный труд из гуманитарной области знаний? И что бы Вы считали критерием востребованности Обществом этого труда?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2. Книга Вышла в 2002 году в Ростове-на-Дону. Почти 20 лет .Самим идеям больше. Все Великое видится из далека и рождается в обстоятельствах сжатия (поиска)..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Насколько сейчас актуально Ваше предложение -Разработать Новую Социальную науку.  И были ли еще попытки приступить к ее формулированию?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3. Единственная или основная аксиома Новой Социальной науки сформулирована так: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 xml:space="preserve"> </w:t>
      </w:r>
      <w:r>
        <w:rPr>
          <w:rFonts w:eastAsia="NSimSun" w:cs="Arial" w:ascii="serif" w:hAnsi="serif"/>
          <w:b/>
          <w:bCs/>
          <w:color w:val="auto"/>
          <w:kern w:val="2"/>
          <w:sz w:val="28"/>
          <w:szCs w:val="28"/>
          <w:lang w:val="ru-RU" w:eastAsia="zh-CN" w:bidi="hi-IN"/>
        </w:rPr>
        <w:t>В начале была высказана аксиома, и высказал её Разум, и сказал Он, что в основе всего будет Разум».??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Будет ли являться предметом этой науки: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-   Единичный (случайный интеллект) и Интеллект его коллектива (групповой)?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-  Вся онтология их взаимодействия - как в материалистической Науке?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 xml:space="preserve">Можно ли взаимодействие индивидуальных и групповых процессов в этом контексте рассматривать и для  — </w:t>
      </w:r>
      <w:r>
        <w:rPr>
          <w:rFonts w:eastAsia="NSimSun" w:cs="Arial" w:ascii="serif" w:hAnsi="serif"/>
          <w:b/>
          <w:bCs/>
          <w:color w:val="auto"/>
          <w:kern w:val="2"/>
          <w:sz w:val="28"/>
          <w:szCs w:val="28"/>
          <w:lang w:val="ru-RU" w:eastAsia="zh-CN" w:bidi="hi-IN"/>
        </w:rPr>
        <w:t xml:space="preserve">Разума отдельно взятого коллектива? 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</w:r>
    </w:p>
    <w:p>
      <w:pPr>
        <w:pStyle w:val="Normal"/>
        <w:rPr>
          <w:sz w:val="28"/>
          <w:szCs w:val="28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4. Вами сформулированы важные категории новой науки: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lang w:val="ru-RU" w:eastAsia="zh-CN" w:bidi="hi-IN"/>
        </w:rPr>
      </w:r>
    </w:p>
    <w:p>
      <w:pPr>
        <w:pStyle w:val="Normal"/>
        <w:rPr>
          <w:sz w:val="28"/>
          <w:szCs w:val="28"/>
        </w:rPr>
      </w:pPr>
      <w:r>
        <w:rPr>
          <w:rFonts w:ascii="sans-serif" w:hAnsi="sans-serif"/>
          <w:sz w:val="28"/>
          <w:szCs w:val="28"/>
        </w:rPr>
        <w:t>Интеллект</w:t>
      </w:r>
      <w:r>
        <w:rPr>
          <w:sz w:val="28"/>
          <w:szCs w:val="28"/>
        </w:rPr>
        <w:t xml:space="preserve"> – </w:t>
      </w:r>
      <w:r>
        <w:rPr>
          <w:rFonts w:ascii="sans-serif" w:hAnsi="sans-serif"/>
          <w:sz w:val="28"/>
          <w:szCs w:val="28"/>
        </w:rPr>
        <w:t>случайная иррациональная выборка из первичного иррационального</w:t>
      </w:r>
      <w:r>
        <w:rPr>
          <w:sz w:val="28"/>
          <w:szCs w:val="28"/>
        </w:rPr>
        <w:t xml:space="preserve"> – </w:t>
      </w:r>
      <w:r>
        <w:rPr>
          <w:rFonts w:ascii="sans-serif" w:hAnsi="sans-serif"/>
          <w:sz w:val="28"/>
          <w:szCs w:val="28"/>
        </w:rPr>
        <w:t>Бога Духа Святого</w:t>
      </w:r>
      <w:r>
        <w:rPr>
          <w:rFonts w:ascii="serif" w:hAnsi="serif"/>
          <w:sz w:val="28"/>
          <w:szCs w:val="28"/>
        </w:rPr>
        <w:t>.</w:t>
      </w:r>
    </w:p>
    <w:p>
      <w:pPr>
        <w:pStyle w:val="Normal"/>
        <w:rPr>
          <w:rFonts w:ascii="serif" w:hAnsi="serif"/>
        </w:rPr>
      </w:pPr>
      <w:r>
        <w:rPr>
          <w:rFonts w:ascii="serif" w:hAnsi="serif"/>
        </w:rPr>
      </w:r>
    </w:p>
    <w:p>
      <w:pPr>
        <w:pStyle w:val="Normal"/>
        <w:rPr>
          <w:sz w:val="28"/>
          <w:szCs w:val="28"/>
        </w:rPr>
      </w:pPr>
      <w:r>
        <w:rPr>
          <w:rFonts w:ascii="sans-serif" w:hAnsi="sans-serif"/>
          <w:sz w:val="28"/>
          <w:szCs w:val="28"/>
        </w:rPr>
        <w:t>Разум</w:t>
      </w:r>
      <w:r>
        <w:rPr>
          <w:sz w:val="28"/>
          <w:szCs w:val="28"/>
        </w:rPr>
        <w:t xml:space="preserve"> – </w:t>
      </w:r>
      <w:r>
        <w:rPr>
          <w:rFonts w:ascii="sans-serif" w:hAnsi="sans-serif"/>
          <w:sz w:val="28"/>
          <w:szCs w:val="28"/>
        </w:rPr>
        <w:t>живой интеллект</w:t>
      </w:r>
      <w:r>
        <w:rPr>
          <w:rFonts w:ascii="serif" w:hAnsi="serif"/>
          <w:sz w:val="28"/>
          <w:szCs w:val="28"/>
        </w:rPr>
        <w:t xml:space="preserve">, </w:t>
      </w:r>
      <w:r>
        <w:rPr>
          <w:rFonts w:ascii="sans-serif" w:hAnsi="sans-serif"/>
          <w:sz w:val="28"/>
          <w:szCs w:val="28"/>
        </w:rPr>
        <w:t>переведший стохастический поиск из области выживания в область своего развития</w:t>
      </w:r>
      <w:r>
        <w:rPr>
          <w:rFonts w:ascii="serif" w:hAnsi="serif"/>
          <w:sz w:val="28"/>
          <w:szCs w:val="28"/>
        </w:rPr>
        <w:t xml:space="preserve">. </w:t>
      </w:r>
    </w:p>
    <w:p>
      <w:pPr>
        <w:pStyle w:val="Normal"/>
        <w:rPr>
          <w:rFonts w:ascii="serif" w:hAnsi="serif"/>
        </w:rPr>
      </w:pPr>
      <w:r>
        <w:rPr>
          <w:rFonts w:ascii="serif" w:hAnsi="serif"/>
        </w:rPr>
      </w:r>
    </w:p>
    <w:p>
      <w:pPr>
        <w:pStyle w:val="Normal"/>
        <w:rPr>
          <w:sz w:val="28"/>
          <w:szCs w:val="28"/>
        </w:rPr>
      </w:pPr>
      <w:r>
        <w:rPr>
          <w:rFonts w:ascii="sans-serif" w:hAnsi="sans-serif"/>
          <w:sz w:val="28"/>
          <w:szCs w:val="28"/>
        </w:rPr>
        <w:t>Коллективный разум</w:t>
      </w:r>
      <w:r>
        <w:rPr>
          <w:sz w:val="28"/>
          <w:szCs w:val="28"/>
        </w:rPr>
        <w:t xml:space="preserve"> – </w:t>
      </w:r>
      <w:r>
        <w:rPr>
          <w:rFonts w:ascii="sans-serif" w:hAnsi="sans-serif"/>
          <w:sz w:val="28"/>
          <w:szCs w:val="28"/>
        </w:rPr>
        <w:t>разум человечества</w:t>
      </w:r>
      <w:r>
        <w:rPr>
          <w:rFonts w:ascii="serif" w:hAnsi="serif"/>
          <w:sz w:val="28"/>
          <w:szCs w:val="28"/>
        </w:rPr>
        <w:t xml:space="preserve">, </w:t>
      </w:r>
      <w:r>
        <w:rPr>
          <w:rFonts w:ascii="sans-serif" w:hAnsi="sans-serif"/>
          <w:sz w:val="28"/>
          <w:szCs w:val="28"/>
        </w:rPr>
        <w:t>основу которого составляю т прозрения Пророков и выдающихся мыслителей человечества</w:t>
      </w:r>
      <w:r>
        <w:rPr>
          <w:rFonts w:ascii="serif" w:hAnsi="serif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Вопрос: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Возможно и необходимо ли разрабатывать визиологические модели  </w:t>
      </w:r>
      <w:r>
        <w:rPr>
          <w:rFonts w:eastAsia="NSimSun" w:cs="Arial" w:ascii="serif" w:hAnsi="serif"/>
          <w:b w:val="false"/>
          <w:bCs w:val="false"/>
          <w:color w:val="auto"/>
          <w:kern w:val="2"/>
          <w:sz w:val="28"/>
          <w:szCs w:val="28"/>
          <w:lang w:val="ru-RU" w:eastAsia="zh-CN" w:bidi="hi-IN"/>
        </w:rPr>
        <w:t>Разума  отдельно взятого коллектива как восходящего по образу и подобию к Коллективному разуму человечества?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/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/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/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/>
      </w:r>
    </w:p>
    <w:p>
      <w:pPr>
        <w:pStyle w:val="Normal"/>
        <w:rPr/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762500" cy="354139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  <w:t>Н</w:t>
      </w: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  <w:t>апример такие соответственно: Разум коллектива (выше)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tbl>
      <w:tblPr>
        <w:tblW w:w="9638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3" w:type="dxa"/>
          <w:bottom w:w="55" w:type="dxa"/>
          <w:right w:w="55" w:type="dxa"/>
        </w:tblCellMar>
      </w:tblPr>
      <w:tblGrid>
        <w:gridCol w:w="4819"/>
        <w:gridCol w:w="4818"/>
      </w:tblGrid>
      <w:tr>
        <w:trPr>
          <w:trHeight w:val="6300" w:hRule="atLeast"/>
        </w:trPr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Style20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012440" cy="3005455"/>
                  <wp:effectExtent l="0" t="0" r="0" b="0"/>
                  <wp:wrapSquare wrapText="largest"/>
                  <wp:docPr id="2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2440" cy="300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20"/>
              <w:rPr/>
            </w:pPr>
            <w:r>
              <w:rPr/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990215" cy="3195955"/>
                  <wp:effectExtent l="0" t="0" r="0" b="0"/>
                  <wp:wrapSquare wrapText="largest"/>
                  <wp:docPr id="3" name="Изображение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215" cy="319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/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  <w:t>Разум -Человечества: (ниже)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476750" cy="397383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973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b/>
          <w:b/>
          <w:bCs/>
          <w:i/>
          <w:i/>
          <w:iCs/>
          <w:sz w:val="32"/>
          <w:szCs w:val="32"/>
        </w:rPr>
      </w:pPr>
      <w:r>
        <w:rPr>
          <w:rFonts w:eastAsia="NSimSun" w:cs="Arial" w:ascii="serif" w:hAnsi="serif"/>
          <w:b/>
          <w:bCs/>
          <w:i/>
          <w:iCs/>
          <w:color w:val="auto"/>
          <w:kern w:val="2"/>
          <w:sz w:val="32"/>
          <w:szCs w:val="32"/>
          <w:lang w:val="ru-RU" w:eastAsia="zh-CN" w:bidi="hi-IN"/>
        </w:rPr>
        <w:t>Описание модели: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/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  <w:t>Коллективный Дух познания — зеленый цвет находится в триединстве: вправо в духе познания  осуществляет натиск Идеалистического мировоззрения , влево  -осуществляет сдерживание Материалистическим мировоззрением (как модель)??</w:t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/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  <w:t xml:space="preserve">Вопросы формулировала заинтересованная группа от имени Духа познания социальной сети Небоград.    </w:t>
      </w:r>
      <w:hyperlink r:id="rId6">
        <w:r>
          <w:rPr>
            <w:rStyle w:val="Style14"/>
            <w:rFonts w:eastAsia="NSimSun" w:cs="Arial" w:ascii="serif" w:hAnsi="serif"/>
            <w:b w:val="false"/>
            <w:bCs w:val="false"/>
            <w:color w:val="auto"/>
            <w:kern w:val="2"/>
            <w:sz w:val="27"/>
            <w:szCs w:val="44"/>
            <w:lang w:val="ru-RU" w:eastAsia="zh-CN" w:bidi="hi-IN"/>
          </w:rPr>
          <w:t>https://skypolis.ru/new-social-science/?fbclid=IwAR0R_TtmALszJPIuOE8AF0wemdJlbWTqQEHl-oAXJZqee7EptaUdHxTNw30</w:t>
        </w:r>
      </w:hyperlink>
    </w:p>
    <w:p>
      <w:pPr>
        <w:pStyle w:val="Normal"/>
        <w:rPr>
          <w:rFonts w:ascii="serif" w:hAnsi="serif" w:eastAsia="NSimSun" w:cs="Arial"/>
          <w:b w:val="false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</w:r>
    </w:p>
    <w:p>
      <w:pPr>
        <w:pStyle w:val="Normal"/>
        <w:rPr/>
      </w:pP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  <w:t>Са</w:t>
      </w: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en-US" w:eastAsia="zh-CN" w:bidi="hi-IN"/>
        </w:rPr>
        <w:t>k</w:t>
      </w: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ru-RU" w:eastAsia="zh-CN" w:bidi="hi-IN"/>
        </w:rPr>
        <w:t xml:space="preserve"> Сергей   </w:t>
      </w:r>
      <w:r>
        <w:rPr>
          <w:rFonts w:eastAsia="NSimSun" w:cs="Arial" w:ascii="serif" w:hAnsi="serif"/>
          <w:b w:val="false"/>
          <w:bCs w:val="false"/>
          <w:color w:val="auto"/>
          <w:kern w:val="2"/>
          <w:sz w:val="27"/>
          <w:szCs w:val="44"/>
          <w:lang w:val="en-US" w:eastAsia="zh-CN" w:bidi="hi-IN"/>
        </w:rPr>
        <w:t>sakss2003@mail.ru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serif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serif" w:hAnsi="serif" w:eastAsia="NSimSun" w:cs="Arial"/>
      <w:b w:val="false"/>
      <w:bCs w:val="false"/>
      <w:color w:val="auto"/>
      <w:kern w:val="2"/>
      <w:sz w:val="27"/>
      <w:szCs w:val="44"/>
      <w:lang w:val="ru-RU" w:eastAsia="zh-CN" w:bidi="hi-I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hyperlink" Target="https://skypolis.ru/new-social-science/?fbclid=IwAR0R_TtmALszJPIuOE8AF0wemdJlbWTqQEHl-oAXJZqee7EptaUdHxTNw30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LibreOffice/6.1.2.1$Windows_x86 LibreOffice_project/65905a128db06ba48db947242809d14d3f9a93fe</Application>
  <Pages>3</Pages>
  <Words>269</Words>
  <Characters>1925</Characters>
  <CharactersWithSpaces>2198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2020-05-17T22:22:14Z</dcterms:created>
  <dc:creator/>
  <dc:description/>
  <dc:language>ru-RU</dc:language>
  <cp:lastModifiedBy/>
  <dcterms:modified xsi:type="dcterms:W3CDTF">2020-05-27T11:14:31Z</dcterms:modified>
  <cp:revision>3</cp:revision>
  <dc:subject/>
  <dc:title/>
</cp:coreProperties>
</file>